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23.05.2026 N 590</w:t>
              <w:br/>
              <w:t xml:space="preserve">"О внесении изменений в некоторые акты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мая 2026 г. N 590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НЕКОТОРЫЕ АКТЫ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8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hyperlink w:history="0" w:anchor="P38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утвержденные настоящим постановлением, применяются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закупок, приглашения принять участие в которых направлены или контракты с единственным поставщиком (подрядчиком, исполнителем) при осуществлении которых заключены после дня вступления в силу настоящего постановления, если иное не установлено настоящим постановлением;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</w:t>
      </w:r>
      <w:r>
        <w:rPr>
          <w:sz w:val="24"/>
        </w:rPr>
        <w:t xml:space="preserve">абзаца десятого подпункта "а" пункта 11</w:t>
      </w:r>
      <w:r>
        <w:rPr>
          <w:sz w:val="24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не применяются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абзаца девятого подпункта "е"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(в редакции настоящего постановления), применяются: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1 июля 2026 г. в отношении контрактов, заключенных с 1 июля 2026 г.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1 июля 2027 г. в отношении контрактов, заключенных с 1 июля 2027 г. и при этом не относящихся к контрактам, заключенным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сорок шестой подпункта "а" пункта 12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872);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двадцать четвертый</w:t>
      </w:r>
      <w:r>
        <w:rPr>
          <w:sz w:val="24"/>
        </w:rPr>
        <w:t xml:space="preserve"> и </w:t>
      </w:r>
      <w:r>
        <w:rPr>
          <w:sz w:val="24"/>
        </w:rPr>
        <w:t xml:space="preserve">двадцать пятый подпункта "з" пункта 20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положений некоторых актов Правительства Российской Федерации" (Собрание законодательства Российской Федерации, 2022, N 46, ст. 7988);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третий подпункта "д" пункта 2</w:t>
      </w:r>
      <w:r>
        <w:rPr>
          <w:sz w:val="24"/>
        </w:rP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 июня 2024 г. N 888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(Собрание законодательства Российской Федерации, 2024, N 28, ст. 4019).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июля 2026 г., за исключением:</w:t>
      </w:r>
    </w:p>
    <w:p>
      <w:pPr>
        <w:pStyle w:val="0"/>
        <w:spacing w:before="240" w:lineRule="auto"/>
        <w:ind w:firstLine="540"/>
        <w:jc w:val="both"/>
      </w:pPr>
      <w:hyperlink w:history="0" w:anchor="P19" w:tooltip="абзацы двадцать четвертый и двадцать пятый подпункта &quot;з&quot; пункта 20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&quot;О внесении изменений в некоторые акты Правительства Российской Федерации по вопросам осуществления заку...">
        <w:r>
          <w:rPr>
            <w:sz w:val="24"/>
            <w:color w:val="0000ff"/>
          </w:rPr>
          <w:t xml:space="preserve">абзаца третьего пункта 3</w:t>
        </w:r>
      </w:hyperlink>
      <w:r>
        <w:rPr>
          <w:sz w:val="24"/>
        </w:rPr>
        <w:t xml:space="preserve"> настоящего постановления, </w:t>
      </w:r>
      <w:hyperlink w:history="0" w:anchor="P219" w:tooltip="абзац десятый подпункта &quot;а&quot; признать утратившим силу;">
        <w:r>
          <w:rPr>
            <w:sz w:val="24"/>
            <w:color w:val="0000ff"/>
          </w:rPr>
          <w:t xml:space="preserve">абзацев одиннадцатого</w:t>
        </w:r>
      </w:hyperlink>
      <w:r>
        <w:rPr>
          <w:sz w:val="24"/>
        </w:rPr>
        <w:t xml:space="preserve">, </w:t>
      </w:r>
      <w:hyperlink w:history="0" w:anchor="P222" w:tooltip="подпункт &quot;г&quot; дополнить словами &quot;, об отказе заказчика от прав (от части прав) по независимой гарантии&quot;;">
        <w:r>
          <w:rPr>
            <w:sz w:val="24"/>
            <w:color w:val="0000ff"/>
          </w:rPr>
          <w:t xml:space="preserve">четырнадцатого</w:t>
        </w:r>
      </w:hyperlink>
      <w:r>
        <w:rPr>
          <w:sz w:val="24"/>
        </w:rPr>
        <w:t xml:space="preserve"> и </w:t>
      </w:r>
      <w:hyperlink w:history="0" w:anchor="P235" w:tooltip="слова &quot;г&quot; - &quot;з&quot; пункта 11&quot; заменить словами &quot;д&quot; - &quot;з&quot; пункта 11&quot;;">
        <w:r>
          <w:rPr>
            <w:sz w:val="24"/>
            <w:color w:val="0000ff"/>
          </w:rPr>
          <w:t xml:space="preserve">двадцать седьмого подпункта "в" пункта 2</w:t>
        </w:r>
      </w:hyperlink>
      <w:r>
        <w:rPr>
          <w:sz w:val="24"/>
        </w:rPr>
        <w:t xml:space="preserve"> изменений, утвержденных настоящим постановлением, которые вступают в силу с 1 июля 2027 г.;</w:t>
      </w:r>
    </w:p>
    <w:p>
      <w:pPr>
        <w:pStyle w:val="0"/>
        <w:spacing w:before="240" w:lineRule="auto"/>
        <w:ind w:firstLine="540"/>
        <w:jc w:val="both"/>
      </w:pPr>
      <w:hyperlink w:history="0" w:anchor="P228" w:tooltip="дополнить подпунктом &quot;т&quot; следующего содержания:">
        <w:r>
          <w:rPr>
            <w:sz w:val="24"/>
            <w:color w:val="0000ff"/>
          </w:rPr>
          <w:t xml:space="preserve">абзацев двадцатого</w:t>
        </w:r>
      </w:hyperlink>
      <w:r>
        <w:rPr>
          <w:sz w:val="24"/>
        </w:rPr>
        <w:t xml:space="preserve"> - </w:t>
      </w:r>
      <w:hyperlink w:history="0" w:anchor="P231" w:tooltip="информация, подлежащая включению в реестр в соответствии 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не позднее 10-го числа месяца, следующего за месяцем, в котором заключен контракт.&quot;;">
        <w:r>
          <w:rPr>
            <w:sz w:val="24"/>
            <w:color w:val="0000ff"/>
          </w:rPr>
          <w:t xml:space="preserve">двадцать третьего подпункта "в" пункта 2</w:t>
        </w:r>
      </w:hyperlink>
      <w:r>
        <w:rPr>
          <w:sz w:val="24"/>
        </w:rPr>
        <w:t xml:space="preserve"> изменений, утвержденных настоящим постановлением, которые вступают в силу с 1 февраля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мая 2026 г. N 590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r>
        <w:rPr>
          <w:sz w:val="24"/>
        </w:rPr>
        <w:t xml:space="preserve">Правилах</w:t>
      </w:r>
      <w:r>
        <w:rPr>
          <w:sz w:val="24"/>
        </w:rP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2020, N 33, ст. 5393; N 46, ст. 7299; 2021, N 24, ст. 4495; 2022, N 6, ст. 872; N 46, ст. 7988; 2024, N 28, ст. 4019):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пункте 4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"е"</w:t>
      </w:r>
      <w:r>
        <w:rPr>
          <w:sz w:val="24"/>
        </w:rPr>
        <w:t xml:space="preserve"> слова "(далее - единая информационная система)" заменить словами "(далее - единая информационная система). Положения настоящего подпункта не распространяются на проекты контрактов, которые заключаются в случаях, предусмотренных пунктами 1, 8, 22 и 29 части 1 статьи 93 Федерального закона, и формирование информации и документов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"ж"</w:t>
      </w:r>
      <w:r>
        <w:rPr>
          <w:sz w:val="24"/>
        </w:rPr>
        <w:t xml:space="preserve"> слова "(подрядчиком, исполнителем)" заменить словами "(подрядчиком, исполнителем).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"з"</w:t>
      </w:r>
      <w:r>
        <w:rPr>
          <w:sz w:val="24"/>
        </w:rPr>
        <w:t xml:space="preserve"> слова "пунктами 2, 3, 6, 7, 10 - 14, 16, 17, 19, 22, 31 - 33, 35, 37 - 39, 47, 48, 54 - 56" заменить словами "пунктами 2, 3, 7, 10, 13, 14, 16, 17, 19, 31 - 33, 35, 37 - 39, 47, 48 и 56";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"и"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проект соглашения об изменении условий контракта, направляемый участнику закупки в соответствии с Федеральным законом с использованием единой информационной системы. Положения настоящего подпункта не распространяются на проекты соглашений об изменении условий контрактов, которые заключены в случаях, предусмотренных пунктами 1, 8, 22 и 29 части 1 статьи 93 Федерального закона, и формирование информации и документов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закупки."; </w:t>
      </w: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"к"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"к) выписка из проекта соглашения об изменении условий контракта, содержащего сведения, составляющие государственную тайну, по форме согласно приложению N 7 (далее - выписка из проекта соглашения об изменении условий контракта).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пункте 11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"б"</w:t>
      </w:r>
      <w:r>
        <w:rPr>
          <w:sz w:val="24"/>
        </w:rPr>
        <w:t xml:space="preserve"> слова "подпунктами "в" - "з" заменить словами "подпунктами "в" - "к";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"д"</w:t>
      </w:r>
      <w:r>
        <w:rPr>
          <w:sz w:val="24"/>
        </w:rPr>
        <w:t xml:space="preserve"> слова "подпунктами "в", "з" заменить словами "подпунктами "в", "е", "з";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13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</w:t>
      </w:r>
      <w:r>
        <w:rPr>
          <w:sz w:val="24"/>
        </w:rPr>
        <w:t xml:space="preserve"> слова "и "з" заменить словами ", "з" и "к";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 цифру "3" заменить цифрой "2";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"г"</w:t>
      </w:r>
      <w:r>
        <w:rPr>
          <w:sz w:val="24"/>
        </w:rPr>
        <w:t xml:space="preserve"> слова "и "ж" заменить словами ", "ж" и "к";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r>
        <w:rPr>
          <w:sz w:val="24"/>
        </w:rPr>
        <w:t xml:space="preserve">пункте 20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третьем подпункта "б"</w:t>
      </w:r>
      <w:r>
        <w:rPr>
          <w:sz w:val="24"/>
        </w:rPr>
        <w:t xml:space="preserve"> слова "пунктом 1 части 2 статьи 84" заменить словами "пунктом 1 части 11 статьи 24";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"в"</w:t>
      </w:r>
      <w:r>
        <w:rPr>
          <w:sz w:val="24"/>
        </w:rPr>
        <w:t xml:space="preserve"> слова "участником закупки, заявке которого присвоен второй номер, и указанных" заменить словами "иными участниками закупки, указанными";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"г"</w:t>
      </w:r>
      <w:r>
        <w:rPr>
          <w:sz w:val="24"/>
        </w:rPr>
        <w:t xml:space="preserve"> после слов "(подрядчика, исполнителя)" дополнить словами ", за исключением случаев, при которых формирование такого протокола Федеральным законом не предусмотрено";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"е"</w:t>
      </w:r>
      <w:r>
        <w:rPr>
          <w:sz w:val="24"/>
        </w:rPr>
        <w:t xml:space="preserve">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закона)" заменить словами "подпунктами "е" и "з";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"з"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"з) цены контракта, указанной в проекте соглашения об изменении условий контракта, предусмотренного подпунктом "и" пункта 4 настоящих Правил, выписке из проекта соглашения об изменении условий контракта, над финансовым обеспечением, указанным в плане-графике, в отдельном приложении к плану-графику (за исключением закупок, предусмотренных подпунктом "б" пункта 15 настоящих Правил, а также закупок, включенных в план-график закупок прошлых периодов). При этом проводится проверка соответствия финансового обеспечения в части планируемых платежей на текущий финансовый год, плановый период и последующие годы цене контракта, указанной в проекте соглашения об изменении условий контракта, выписке из проекта соглашения об изменении условий контракта.";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r>
        <w:rPr>
          <w:sz w:val="24"/>
        </w:rPr>
        <w:t xml:space="preserve">подпункте "д" пункта 21</w:t>
      </w:r>
      <w:r>
        <w:rPr>
          <w:sz w:val="24"/>
        </w:rPr>
        <w:t xml:space="preserve">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Правил" заменить словами "подпунктами "е" и "з" пункта 4 настоящих Правил, выписке из проекта контракта, заключаемого с единственным поставщиком (подрядчиком, исполнителем), предусмотренной подпунктом "ж" пункта 4 настоящих Правил";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r>
        <w:rPr>
          <w:sz w:val="24"/>
        </w:rPr>
        <w:t xml:space="preserve">пункте 22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"в"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"е"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слова "и "е" заменить словами "и "е" - "з";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слов "(подрядчиком, исполнителем)" дополнить словами ", проекте соглашения об изменении условий контракта, предусмотренном подпунктом "и" пункта 4 настоящих Правил, выписке из проекта соглашения об изменении условий контракта,";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"ж"</w:t>
      </w:r>
      <w:r>
        <w:rPr>
          <w:sz w:val="24"/>
        </w:rPr>
        <w:t xml:space="preserve"> слова "и "г" заменить словами ", "г", "е" и "з" (в отношении проекта соглашения об изменении условий контракта, предусмотренного подпунктом "и" пункта 4 настоящих Правил)";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"и"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проверка, предусмотренная подпунктом "з" пункта 20 настоящих Правил, проводится в отношении проекта соглашения об изменении условий контракта, предусмотренного подпунктом "и" пункта 4 настоящих Правил, в случае, если таким проектом соглашения предусмотрены увеличение цены контракта и (или) изменение источника финансирования.";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</w:t>
      </w:r>
      <w:r>
        <w:rPr>
          <w:sz w:val="24"/>
        </w:rPr>
        <w:t xml:space="preserve">пункте 24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"а"</w:t>
      </w:r>
      <w:r>
        <w:rPr>
          <w:sz w:val="24"/>
        </w:rPr>
        <w:t xml:space="preserve"> после слов "пункта 4 настоящих Правил," дополнить словами "а также проект соглашения об изменении условий контракта, предусмотренный подпунктом "и" пункта 4 настоящих Правил,";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первый подпункта "в"</w:t>
      </w:r>
      <w:r>
        <w:rPr>
          <w:sz w:val="24"/>
        </w:rP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первый подпункта "г"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слов "пункта 4 настоящих Правил" дополнить словами "(в случае осуществления закупок у единственного поставщика (подрядчика, исполнителя), за исключением закупок, предусмотренных пунктами 4, 5, 24 и 25 части 1 статьи 93 Федерального закона)";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словами ", предусмотренного подпунктом "и" пункта 4 настоящих Правил";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</w:t>
      </w:r>
      <w:r>
        <w:rPr>
          <w:sz w:val="24"/>
        </w:rPr>
        <w:t xml:space="preserve">пункте 25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</w:t>
      </w:r>
      <w:r>
        <w:rPr>
          <w:sz w:val="24"/>
        </w:rPr>
        <w:t xml:space="preserve"> слова "пунктами 2, 3, 6, 7, 10 - 14, 16, 17, 19, 22, 31 - 33, 35, 37 - 39, 47, 48, 54 - 56" заменить словами "пунктами 2, 3, 7, 10, 13, 14, 16, 17, 19, 31 - 33, 35, 37 - 39, 47, 48 и 56";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третьем подпункта "б"</w:t>
      </w:r>
      <w:r>
        <w:rPr>
          <w:sz w:val="24"/>
        </w:rPr>
        <w:t xml:space="preserve"> слова "подпунктами "б" и "в" заменить словами "подпунктами "б" - "д";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 </w:t>
      </w:r>
      <w:r>
        <w:rPr>
          <w:sz w:val="24"/>
        </w:rPr>
        <w:t xml:space="preserve">пункте 26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</w:t>
      </w:r>
      <w:r>
        <w:rPr>
          <w:sz w:val="24"/>
        </w:rPr>
        <w:t xml:space="preserve">абзаца третьего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"выписку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до направления проекта соглашения об изменении условий контракта поставщику (подрядчику, исполнителю);";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четвертом</w:t>
      </w:r>
      <w:r>
        <w:rPr>
          <w:sz w:val="24"/>
        </w:rPr>
        <w:t xml:space="preserve"> слова "или с выпиской из проекта контракта, заключаемого с единственным поставщиком (подрядчиком, исполнителем)" заменить словами ", выпиской из проекта контракта, заключаемого с единственным поставщиком (подрядчиком, исполнителем), или с выпиской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 подпункта "б"</w:t>
      </w:r>
      <w:r>
        <w:rPr>
          <w:sz w:val="24"/>
        </w:rPr>
        <w:t xml:space="preserve"> слова "проекта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исполнителем)" заменить словами "выписки из приглашения, выписки из проекта контракта при проведении закрытого конкурса или аукциона, выписки из проекта контракта, заключаемого с единственным поставщиком (подрядчиком, исполнителем), выписки из проекта соглашения об изменении условий контракта";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"в"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"выписки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проект соглашения об изменении условий контракта поставщику (подрядчику, исполнителю) не направляется.";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 </w:t>
      </w:r>
      <w:r>
        <w:rPr>
          <w:sz w:val="24"/>
        </w:rPr>
        <w:t xml:space="preserve">пункте 28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 слово "площадки" заменить словами "площадки. Проект соглашения об изменении условий контракта, предусмотренный подпунктом "и" пункта 4 настоящих Правил, направляется автоматически с использованием единой информационной системы в указанный орган контроля при направлении субъектами контроля, указанными в пункте 5 настоящих Правил, такого проекта соглашения для его размещения в соответствии с Федеральным законом в единой информационной системе";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первый подпункта "в"</w:t>
      </w:r>
      <w:r>
        <w:rPr>
          <w:sz w:val="24"/>
        </w:rP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приложением N 7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 N 7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3118"/>
        <w:gridCol w:w="1402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Гриф секретности &lt;*&gt;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проекта соглашения об изменении условий контракта, содержащего сведения, составляющие государственную тайну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3572"/>
        <w:gridCol w:w="1474"/>
        <w:gridCol w:w="1134"/>
      </w:tblGrid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</w:t>
            </w:r>
          </w:p>
        </w:tc>
        <w:tc>
          <w:tcPr>
            <w:tcW w:w="3572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заказчика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ОКОПФ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ОКФС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ОКТМО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ОКТМО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 рубль</w:t>
            </w:r>
          </w:p>
        </w:tc>
        <w:tc>
          <w:tcPr>
            <w:tcW w:w="357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vAlign w:val="bottom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ОКЕИ</w:t>
            </w:r>
          </w:p>
        </w:tc>
        <w:tc>
          <w:tcPr>
            <w:tcW w:w="1134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3005"/>
        <w:gridCol w:w="1191"/>
        <w:gridCol w:w="2608"/>
        <w:gridCol w:w="1134"/>
      </w:tblGrid>
      <w:tr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</w:p>
        </w:tc>
        <w:tc>
          <w:tcPr>
            <w:gridSpan w:val="3"/>
            <w:tcW w:w="68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участнике закупки, с которым заключен контракт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контракта с учетом изменений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причины постановки на учет (при наличии)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vMerge w:val="continue"/>
          </w:tcPr>
          <w:p/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928"/>
        <w:gridCol w:w="340"/>
        <w:gridCol w:w="1247"/>
        <w:gridCol w:w="340"/>
        <w:gridCol w:w="2453"/>
      </w:tblGrid>
      <w:tr>
        <w:tc>
          <w:tcPr>
            <w:tcW w:w="27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6"/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1701"/>
        <w:gridCol w:w="567"/>
      </w:tblGrid>
      <w:tr>
        <w:tc>
          <w:tcPr>
            <w:tcW w:w="680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настоящей выписке, составляют государственную тайну.".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постановлении</w:t>
      </w:r>
      <w:r>
        <w:rPr>
          <w:sz w:val="24"/>
        </w:rP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2023, N 4, ст. 635; 2024, N 28, ст. 4019; N 51, ст. 8032; N 53, ст. 8704; 2025, N 8, ст. 776; N 30, ст. 4598; N 36, ст. 5345):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 2</w:t>
      </w:r>
      <w:r>
        <w:rPr>
          <w:sz w:val="24"/>
        </w:rPr>
        <w:t xml:space="preserve"> дополнить подпунктами "у" - "х"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"у)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 без использования единой информационной системы в период с 1 июля 2026 г. по 1 февраля 2028 г., заказчик вправе вместо направления информации и документов, предусмотренных пунктами 10 - 13 Правил ведения реестра контрактов, направить до 1 мая 2028 г. с использованием единой информационной системы в Федеральное казначейство перечень таких контрактов, содержащий информацию, предусмотренную абзацами вторым и третьим подпункта "а", абзацами вторым - пятым подпункта "б", подпунктом "д", абзацем вторым подпункта "з" (в части предмета контракта) и абзацем вторым подпункта "и" (за исключением цены отдельного этапа исполнения контракта) пункта 10 Правил ведения реестра контрактов. При этом: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предусмотренные пунктом 18 Правил ведения реестра контрактов проверки в отношении информации о таких контрактах не проводятся;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таких контрактах на официальном сайте единой информационной системы в информационно-телекоммуникационной сети "Интернет" не размещается;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ф) положения абзацев третьего - восьмого подпункта "а" пункта 20 Положения о единой информационной системе в сфере закупок, утвержденного настоящим постановлением, применяются к информации и документам о контрактах,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закона, с 1 января 2027 г.;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х)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 с использованием единой информационной системы, информация и документы, предусмотренные частями 2, 4 и 5 статьи 51 Федерального закона, на официальном сайте единой информационной системы в информационно-телекоммуникационной сети "Интернет" не размещаются.";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абзац третий подпункта "д" пункта 9</w:t>
      </w:r>
      <w:r>
        <w:rPr>
          <w:sz w:val="24"/>
        </w:rPr>
        <w:t xml:space="preserve">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постановлением, после слова "закупки" дополнить словами "или заказчика (при осуществлении закупки, предусмотренной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Закона о контрактной системе)";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Правилах</w:t>
      </w:r>
      <w:r>
        <w:rPr>
          <w:sz w:val="24"/>
        </w:rPr>
        <w:t xml:space="preserve"> ведения реестра контрактов, заключенных заказчиками, утвержденных указанным постановлением: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1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первый</w:t>
      </w:r>
      <w:r>
        <w:rPr>
          <w:sz w:val="24"/>
        </w:rPr>
        <w:t xml:space="preserve"> дополнить словами ", особенности включения в реестр информации о контрактах,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прилагаемых к ним документов, размещения таких информации и документов на официальном сайте единой информационной системы в информационно-телекоммуникационной сети "Интернет" (далее соответственно - сеть "Интернет", официальный сайт)";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втором</w:t>
      </w:r>
      <w:r>
        <w:rPr>
          <w:sz w:val="24"/>
        </w:rPr>
        <w:t xml:space="preserve"> слова "О контрактной системе в сфере закупок товаров, работ, услуг для обеспечения государственных и муниципальных нужд" (далее - Федеральный закон)"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"а" пункта 6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закона, если такие контракты содержат сведения, составляющие государственную тайну;";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7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</w:t>
      </w:r>
      <w:r>
        <w:rPr>
          <w:sz w:val="24"/>
        </w:rPr>
        <w:t xml:space="preserve"> слова "единой информационной системы в информационно-телекоммуникационной сети "Интернет" (далее соответственно - официальный сайт, сеть "Интернет")"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 слова "пунктами 3, 7, 10, 13, 17, 20, 21, 24, 26, 30, 40, 41, 45, 50 - 52, 56, 59, 61 и 62" заменить словами "пунктами 3, 4, 5, 7, 10, 13, 17, 20, 21, 24, 26, 30, 40, 41, 42, 45, 50 - 52, 56, 59 и 61 - 63";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11</w:t>
      </w:r>
      <w:r>
        <w:rPr>
          <w:sz w:val="24"/>
        </w:rPr>
        <w:t xml:space="preserve">: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десятый подпункта "а"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первый подпункта "в"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"в) информация и документы об уплате заказчиком поставщику (подрядчику, исполнителю) аванса, оплате поставленного товара, выполненной работы (ее результатов), оказанной услуги, а также об уплате заказчиком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заказчиком:";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"г"</w:t>
      </w:r>
      <w:r>
        <w:rPr>
          <w:sz w:val="24"/>
        </w:rPr>
        <w:t xml:space="preserve"> дополнить словами ", об отказе заказчика от прав (от части прав) по независимой гарантии";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"е"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"сумма не 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законом, удерживаемая из суммы, подлежащей уплате поставщику (подрядчику, исполнителю) (в случае наличия в контракте условия, предусмотренного пунктом 2 части 14 статьи 34 Федерального закона);";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14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 подпункта "к"</w:t>
      </w:r>
      <w:r>
        <w:rPr>
          <w:sz w:val="24"/>
        </w:rPr>
        <w:t xml:space="preserve"> слова "а также в случае, если информация о заказчике не подлежит размещению на едином портале бюджетной системы Российской Федерации" заменить словами "оплаты по решению суда, уплаты с лицевых счетов, открытых указанным в подпунктах "е", "ж", "и" и "к"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такими заказчиками и лицами, а также оплаты с лицевых счетов, открытых указанным в подпунктах "е", "ж", "и" и "к"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 лицевые счета, открытые поставщикам (подрядчикам, исполнителям) в таких органах в пределах одного предусмотренного Бюджетным кодексом Российской Федерации казначейского счета";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"п"</w:t>
      </w:r>
      <w:r>
        <w:rPr>
          <w:sz w:val="24"/>
        </w:rPr>
        <w:t xml:space="preserve"> слова "указанных реестрах" заменить словами "Едином государственном реестре юридических лиц";</w:t>
      </w:r>
    </w:p>
    <w:bookmarkStart w:id="228" w:name="P228"/>
    <w:bookmarkEnd w:id="2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"т"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"т) если при осуществлении закупки у единственного поставщика (подрядчика, исполнителя)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денежные средства для оплаты закупаемых товаров, работ, услуг выданы в соответствии с законодательством Российской Федерации под отчет подотчетному лицу: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предусмотренная абзацем шестым подпункта "а", абзацами шестым - восьмым подпункта "б", подпунктом "г", абзацем шестым подпункта "ж", абзацами девятым (в части информации о месте поставки товара), десятым (в части информации о месте выполнения работы или оказания услуги) подпункта "з", абзацем четвертым подпункта "и", подпунктами "к" - "т" пункта 10 и пунктами 11 - 13 настоящих Правил, не формируется и в реестр не включается;</w:t>
      </w:r>
    </w:p>
    <w:bookmarkStart w:id="231" w:name="P231"/>
    <w:bookmarkEnd w:id="2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подлежащая включению в реестр в соответствии 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не позднее 10-го числа месяца, следующего за месяцем, в котором заключен контракт.";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15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четвертом подпункта "б"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слова "в случае оплаты со счетов, открытых в кредитных организациях, а также если информация о заказчике не подлежит размещению на едином портале бюджетной системы Российской Федерации" заменить словами "в случаях, при которых в соответствии с подпунктом "к" пункта 14 настоящих Правил соответствующая информация не формируется автоматически";</w:t>
      </w:r>
    </w:p>
    <w:bookmarkStart w:id="235" w:name="P235"/>
    <w:bookmarkEnd w:id="2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слова "г" - "з" пункта 11" заменить словами "д" - "з" пункта 11";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пятом подпункта "в"</w:t>
      </w:r>
      <w:r>
        <w:rPr>
          <w:sz w:val="24"/>
        </w:rPr>
        <w:t xml:space="preserve"> слова "д" - "и" пункта 18 настоящих Правил,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закона, при которых подлежит проведению исключительно проверка, предусмотренная подпунктом "и" пункта 18 настоящих Правил" заменить словами "д" - "к" пункта 18 настоящих Правил, за исключением случаев, при которых в соответствии с настоящими Правилами такие проверки не проводятся";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"г"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второй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"проводят предусмотренные подпунктами "а" и "д" - "к" пункта 18 настоящих Правил проверки";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третьем</w:t>
      </w:r>
      <w:r>
        <w:rPr>
          <w:sz w:val="24"/>
        </w:rPr>
        <w:t xml:space="preserve"> слова "подпунктами "д" - "и" пункта 18" заменить словами "подпунктами "а" и "д" - "к" пункта 18";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"д"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"отметка, предусмотренная абзацем третьим подпункта "г" настоящего пункта, не требуется в случае, если в соответствии с настоящими Правилами проверки, предусмотренные подпунктами "а" и "д" - "к" пункта 18 настоящих Правил, не проводятся;";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 18</w:t>
      </w:r>
      <w:r>
        <w:rPr>
          <w:sz w:val="24"/>
        </w:rPr>
        <w:t xml:space="preserve"> дополнить подпунктом "к"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"к) непревышения установленного условиями контракта размера аванса над предельными размерами аванса, определенными в соответствии с нормативными правовыми актами, регулирующими бюджетные правоотношения.";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пунктом 18(1)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"18(1). Проверки, предусмотренные: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подпунктами "д" - "ж" пункта 18 настоящих Правил, не проводятся в части информации и документов, предусмотренных подпунктами "в", "з" (за исключением предмета контракта, наименования объекта закупки, а также указания на осуществление закупки в рамках государственного оборонного заказа в случае осуществления закупки в рамках государственного оборонного заказа), "и" (за исключением цены контракта и размера аванса), "к", "л" (за исключением срока окончания исполнения контракта), "м" - "с" пункта 10, абзацами четвертым (за исключением наименования поставленного товара, выполненной работы, оказанной услуги), шестым подпункта "а" и подпунктом "з" пункта 11 настоящих Правил,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подпунктами "д" - "к" пункта 18 настоящих Правил, не проводятся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закона, в случае отсутствия у заказчика открытого в Федеральном казначействе в установленном порядке лицевого счета, указанного в абзаце шестом подпункта "а" пункта 10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пунктом 18 настоящих Правил, не проводятся в отношении контрактов, заключенных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закона, денежные средства для оплаты которых выданы в соответствии с законодательством Российской Федерации под отчет подотчетным лицам;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подпунктами "и" и "к" пункта 18 настоящих Правил, проводятся в отношении контрактов (изменений контрактов), информация и документы в проектах которых сформированы без использования единой информационной системы и которые заключены заказчиками и лицами, указанными в подпунктах "а", "б", "г" и "д" пункта 2 Положения, или указанными в подпунктах "е", "ж", "и" и "к" пункта 2 Положения заказчиками и лицами в случае открытия им лицевых счетов в Федеральном казначействе, а также в отношении контрактов (изменений контрактов), заключенных указанными в настоящем подпункте заказчиками и лицами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контрактов, заключенных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20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"в"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"в) 14-й разряд - "0", за исключением случаев осуществления закупок, предусмотренных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(за исключением закупок, предусмотренных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закона), при которых последовательно указывается номер от "1" до "9".";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"г"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"г) с 15-го по 19-й разряд - порядковый номер реестровой записи, присваиваемый последовательно в соответствии со сквозной нумерацией, осуществляемой в пределах значений номера, указанных в 12-м - 14-м разрядах.";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r>
        <w:rPr>
          <w:sz w:val="24"/>
        </w:rPr>
        <w:t xml:space="preserve">пункте 13</w:t>
      </w:r>
      <w:r>
        <w:rPr>
          <w:sz w:val="24"/>
        </w:rPr>
        <w:t xml:space="preserve"> Положения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указанным постановлением: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 слова "пунктами 2 и 3" заменить словами "пунктами 2 - 4";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подпункт "в"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"включении информации об участнике закупки, поставщике (подрядчике, исполнителе) в реестр недобросовестных поставщиков (подрядчиков, исполнителей) и об исключении такой информации из указанного реестра;".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r>
        <w:rPr>
          <w:sz w:val="24"/>
        </w:rPr>
        <w:t xml:space="preserve">пункте 3</w:t>
      </w:r>
      <w:r>
        <w:rPr>
          <w:sz w:val="24"/>
        </w:rPr>
        <w:t xml:space="preserve"> распоряжения Правительства Российской Федерации от 16 января 2025 г. N 27-р (Собрание законодательства Российской Федерации, 2025, N 3, ст. 161) слова "с 1 июля 2026 г." заменить словами "с 1 февраля 2028 г.".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23.05.2026 N 590</w:t>
            <w:br/>
            <w:t>"О внесении изменений в некоторые акты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23.05.2026 N 590
"О внесении изменений в некоторые акты Правительства Российской Федерации"</dc:title>
  <dcterms:created xsi:type="dcterms:W3CDTF">2026-05-26T07:41:25Z</dcterms:created>
</cp:coreProperties>
</file>